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sz w:val="36"/>
          <w:szCs w:val="36"/>
        </w:rPr>
      </w:pPr>
      <w:r w:rsidDel="00000000" w:rsidR="00000000" w:rsidRPr="00000000">
        <w:rPr>
          <w:rFonts w:ascii="Verdana" w:cs="Verdana" w:eastAsia="Verdana" w:hAnsi="Verdana"/>
          <w:sz w:val="36"/>
          <w:szCs w:val="36"/>
          <w:rtl w:val="0"/>
        </w:rPr>
        <w:t xml:space="preserve">Promotional Material Template</w:t>
      </w:r>
    </w:p>
    <w:p w:rsidR="00000000" w:rsidDel="00000000" w:rsidP="00000000" w:rsidRDefault="00000000" w:rsidRPr="00000000" w14:paraId="00000002">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FOR NASBA CPE CREDIT PROGRAMMING</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pBdr>
          <w:bottom w:color="000000" w:space="1" w:sz="12" w:val="single"/>
        </w:pBdr>
        <w:rPr>
          <w:rFonts w:ascii="Calibri" w:cs="Calibri" w:eastAsia="Calibri" w:hAnsi="Calibri"/>
          <w:i w:val="1"/>
          <w:iCs w:val="1"/>
        </w:rPr>
      </w:pPr>
      <w:r w:rsidDel="00000000" w:rsidR="00000000" w:rsidRPr="00000000">
        <w:rPr>
          <w:rFonts w:ascii="Calibri" w:cs="Calibri" w:eastAsia="Calibri" w:hAnsi="Calibri"/>
          <w:i w:val="1"/>
          <w:iCs w:val="1"/>
          <w:rtl w:val="0"/>
        </w:rPr>
        <w:t xml:space="preserve">The following template may be used to help prepare promotional materials for your next CPE event according to NASBA requirements. This is simply a guide, add any additional information necessary for your event. </w:t>
      </w:r>
      <w:r w:rsidDel="00000000" w:rsidR="00000000" w:rsidRPr="00000000">
        <w:rPr>
          <w:rFonts w:ascii="Calibri" w:cs="Calibri" w:eastAsia="Calibri" w:hAnsi="Calibri"/>
          <w:i w:val="1"/>
          <w:iCs w:val="1"/>
          <w:u w:val="single"/>
          <w:rtl w:val="0"/>
        </w:rPr>
        <w:t xml:space="preserve">Please provide the information below and/or copies or screenshots of the actual promotion piece.</w:t>
      </w:r>
      <w:r w:rsidDel="00000000" w:rsidR="00000000" w:rsidRPr="00000000">
        <w:rPr>
          <w:rtl w:val="0"/>
        </w:rPr>
      </w:r>
    </w:p>
    <w:p w:rsidR="00000000" w:rsidDel="00000000" w:rsidP="00000000" w:rsidRDefault="00000000" w:rsidRPr="00000000" w14:paraId="00000005">
      <w:pPr>
        <w:pBdr>
          <w:bottom w:color="000000" w:space="1" w:sz="12" w:val="single"/>
        </w:pBd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6">
      <w:pPr>
        <w:pBdr>
          <w:bottom w:color="000000" w:space="1" w:sz="12"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DID YOU PROMOTE THIS EVENT: </w:t>
      </w:r>
      <w:r w:rsidDel="00000000" w:rsidR="00000000" w:rsidRPr="00000000">
        <w:rPr>
          <w:rFonts w:ascii="Calibri" w:cs="Calibri" w:eastAsia="Calibri" w:hAnsi="Calibri"/>
          <w:i w:val="1"/>
          <w:iCs w:val="1"/>
          <w:rtl w:val="0"/>
        </w:rPr>
        <w:t xml:space="preserve">check all that apply</w:t>
      </w:r>
      <w:r w:rsidDel="00000000" w:rsidR="00000000" w:rsidRPr="00000000">
        <w:rPr>
          <w:rtl w:val="0"/>
        </w:rPr>
      </w:r>
    </w:p>
    <w:p w:rsidR="00000000" w:rsidDel="00000000" w:rsidP="00000000" w:rsidRDefault="00000000" w:rsidRPr="00000000" w14:paraId="00000007">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___ email  </w:t>
        <w:tab/>
        <w:tab/>
        <w:t xml:space="preserve">___ social media  </w:t>
        <w:tab/>
        <w:t xml:space="preserve">___ local media </w:t>
        <w:tab/>
        <w:tab/>
        <w:t xml:space="preserve">___ website</w:t>
        <w:tab/>
      </w:r>
    </w:p>
    <w:p w:rsidR="00000000" w:rsidDel="00000000" w:rsidP="00000000" w:rsidRDefault="00000000" w:rsidRPr="00000000" w14:paraId="00000008">
      <w:pPr>
        <w:pBdr>
          <w:bottom w:color="000000" w:space="1" w:sz="12" w:val="single"/>
        </w:pBdr>
        <w:rPr>
          <w:rFonts w:ascii="Calibri" w:cs="Calibri" w:eastAsia="Calibri" w:hAnsi="Calibri"/>
          <w:sz w:val="24"/>
          <w:szCs w:val="24"/>
        </w:rPr>
      </w:pPr>
      <w:r w:rsidDel="00000000" w:rsidR="00000000" w:rsidRPr="00000000">
        <w:rPr>
          <w:rFonts w:ascii="Calibri" w:cs="Calibri" w:eastAsia="Calibri" w:hAnsi="Calibri"/>
          <w:rtl w:val="0"/>
        </w:rPr>
        <w:t xml:space="preserve">___ postcard  </w:t>
        <w:tab/>
        <w:tab/>
        <w:t xml:space="preserve">___ newsletter  </w:t>
        <w:tab/>
        <w:tab/>
        <w:t xml:space="preserve">___ other: _____________________</w:t>
      </w:r>
      <w:r w:rsidDel="00000000" w:rsidR="00000000" w:rsidRPr="00000000">
        <w:rPr>
          <w:rtl w:val="0"/>
        </w:rPr>
      </w:r>
    </w:p>
    <w:p w:rsidR="00000000" w:rsidDel="00000000" w:rsidP="00000000" w:rsidRDefault="00000000" w:rsidRPr="00000000" w14:paraId="00000009">
      <w:pP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Fonts w:ascii="Calibri" w:cs="Calibri" w:eastAsia="Calibri" w:hAnsi="Calibri"/>
          <w:b w:val="1"/>
          <w:bCs w:val="1"/>
          <w:rtl w:val="0"/>
        </w:rPr>
        <w:t xml:space="preserve">The </w:t>
      </w:r>
      <w:r w:rsidDel="00000000" w:rsidR="00000000" w:rsidRPr="00000000">
        <w:rPr>
          <w:rFonts w:ascii="Calibri" w:cs="Calibri" w:eastAsia="Calibri" w:hAnsi="Calibri"/>
          <w:b w:val="1"/>
          <w:bCs w:val="1"/>
          <w:color w:val="ff0000"/>
          <w:rtl w:val="0"/>
        </w:rPr>
        <w:t xml:space="preserve">[CHAPTER]</w:t>
      </w:r>
      <w:r w:rsidDel="00000000" w:rsidR="00000000" w:rsidRPr="00000000">
        <w:rPr>
          <w:rFonts w:ascii="Calibri" w:cs="Calibri" w:eastAsia="Calibri" w:hAnsi="Calibri"/>
          <w:b w:val="1"/>
          <w:bCs w:val="1"/>
          <w:rtl w:val="0"/>
        </w:rPr>
        <w:t xml:space="preserve"> of Accounting &amp; Financial Women’s Alliance</w:t>
      </w:r>
      <w:r w:rsidDel="00000000" w:rsidR="00000000" w:rsidRPr="00000000">
        <w:rPr>
          <w:rFonts w:ascii="Calibri" w:cs="Calibri" w:eastAsia="Calibri" w:hAnsi="Calibri"/>
          <w:rtl w:val="0"/>
        </w:rPr>
        <w:br w:type="textWrapping"/>
        <w:t xml:space="preserve">invites you to attend our next program</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[NAME OF PROGRAM]</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With </w:t>
      </w:r>
      <w:r w:rsidDel="00000000" w:rsidR="00000000" w:rsidRPr="00000000">
        <w:rPr>
          <w:rFonts w:ascii="Calibri" w:cs="Calibri" w:eastAsia="Calibri" w:hAnsi="Calibri"/>
          <w:color w:val="ff0000"/>
          <w:rtl w:val="0"/>
        </w:rPr>
        <w:t xml:space="preserve">[NAME OF SPEAKER with CREDENTIALS], [SPEAKER TITLE], [COMPANY]</w:t>
      </w: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color w:val="ff0000"/>
        </w:rPr>
      </w:pPr>
      <w:r w:rsidDel="00000000" w:rsidR="00000000" w:rsidRPr="00000000">
        <w:rPr>
          <w:rFonts w:ascii="Calibri" w:cs="Calibri" w:eastAsia="Calibri" w:hAnsi="Calibri"/>
          <w:color w:val="ff0000"/>
          <w:rtl w:val="0"/>
        </w:rPr>
        <w:t xml:space="preserve">[DATE]</w:t>
      </w:r>
    </w:p>
    <w:p w:rsidR="00000000" w:rsidDel="00000000" w:rsidP="00000000" w:rsidRDefault="00000000" w:rsidRPr="00000000" w14:paraId="00000010">
      <w:pPr>
        <w:rPr>
          <w:rFonts w:ascii="Calibri" w:cs="Calibri" w:eastAsia="Calibri" w:hAnsi="Calibri"/>
          <w:color w:val="ff0000"/>
        </w:rPr>
      </w:pPr>
      <w:r w:rsidDel="00000000" w:rsidR="00000000" w:rsidRPr="00000000">
        <w:rPr>
          <w:rFonts w:ascii="Calibri" w:cs="Calibri" w:eastAsia="Calibri" w:hAnsi="Calibri"/>
          <w:color w:val="ff0000"/>
          <w:rtl w:val="0"/>
        </w:rPr>
        <w:t xml:space="preserve">[LOCATION/ADDRESS OF EVENT]</w:t>
      </w:r>
    </w:p>
    <w:p w:rsidR="00000000" w:rsidDel="00000000" w:rsidP="00000000" w:rsidRDefault="00000000" w:rsidRPr="00000000" w14:paraId="00000011">
      <w:pPr>
        <w:rPr>
          <w:rFonts w:ascii="Calibri" w:cs="Calibri" w:eastAsia="Calibri" w:hAnsi="Calibri"/>
          <w:color w:val="ff0000"/>
        </w:rPr>
      </w:pPr>
      <w:r w:rsidDel="00000000" w:rsidR="00000000" w:rsidRPr="00000000">
        <w:rPr>
          <w:rFonts w:ascii="Calibri" w:cs="Calibri" w:eastAsia="Calibri" w:hAnsi="Calibri"/>
          <w:color w:val="ff0000"/>
          <w:rtl w:val="0"/>
        </w:rPr>
        <w:t xml:space="preserve">[TIME]</w:t>
      </w:r>
    </w:p>
    <w:p w:rsidR="00000000" w:rsidDel="00000000" w:rsidP="00000000" w:rsidRDefault="00000000" w:rsidRPr="00000000" w14:paraId="00000012">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Earn </w:t>
      </w:r>
      <w:r w:rsidDel="00000000" w:rsidR="00000000" w:rsidRPr="00000000">
        <w:rPr>
          <w:rFonts w:ascii="Calibri" w:cs="Calibri" w:eastAsia="Calibri" w:hAnsi="Calibri"/>
          <w:color w:val="ff0000"/>
          <w:rtl w:val="0"/>
        </w:rPr>
        <w:t xml:space="preserve">[#]</w:t>
      </w:r>
      <w:r w:rsidDel="00000000" w:rsidR="00000000" w:rsidRPr="00000000">
        <w:rPr>
          <w:rFonts w:ascii="Calibri" w:cs="Calibri" w:eastAsia="Calibri" w:hAnsi="Calibri"/>
          <w:rtl w:val="0"/>
        </w:rPr>
        <w:t xml:space="preserve"> hour(s) of CPE Credit</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Program Summary and Learning Objectives: </w:t>
      </w:r>
    </w:p>
    <w:p w:rsidR="00000000" w:rsidDel="00000000" w:rsidP="00000000" w:rsidRDefault="00000000" w:rsidRPr="00000000" w14:paraId="00000016">
      <w:pP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[Add learning objectives based on outcomes that clearly articulate the knowledge, skills and abilities that can be achieved by participants. Example: After completing this course, participants will be able to: List the six types of strategic plans; or define the four steps in the planning process.]</w:t>
      </w:r>
    </w:p>
    <w:p w:rsidR="00000000" w:rsidDel="00000000" w:rsidP="00000000" w:rsidRDefault="00000000" w:rsidRPr="00000000" w14:paraId="0000001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8">
      <w:pPr>
        <w:rPr>
          <w:rFonts w:ascii="Calibri" w:cs="Calibri" w:eastAsia="Calibri" w:hAnsi="Calibri"/>
          <w:color w:val="ff0000"/>
        </w:rPr>
      </w:pPr>
      <w:r w:rsidDel="00000000" w:rsidR="00000000" w:rsidRPr="00000000">
        <w:rPr>
          <w:rFonts w:ascii="Calibri" w:cs="Calibri" w:eastAsia="Calibri" w:hAnsi="Calibri"/>
          <w:b w:val="1"/>
          <w:bCs w:val="1"/>
          <w:rtl w:val="0"/>
        </w:rPr>
        <w:t xml:space="preserve">Program Level: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[BASIC, INTERMMEDIATE, ADVANCED, UPDATE, OR OVERVIEW]</w:t>
      </w:r>
    </w:p>
    <w:p w:rsidR="00000000" w:rsidDel="00000000" w:rsidP="00000000" w:rsidRDefault="00000000" w:rsidRPr="00000000" w14:paraId="0000001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Field of Study: </w:t>
      </w:r>
      <w:r w:rsidDel="00000000" w:rsidR="00000000" w:rsidRPr="00000000">
        <w:rPr>
          <w:rFonts w:ascii="Calibri" w:cs="Calibri" w:eastAsia="Calibri" w:hAnsi="Calibri"/>
          <w:color w:val="ff0000"/>
          <w:rtl w:val="0"/>
        </w:rPr>
        <w:t xml:space="preserve">[MUST BE ONE OF NASBA’S 23 SPECIFIED FIELDS OF STUDY]</w:t>
      </w:r>
      <w:r w:rsidDel="00000000" w:rsidR="00000000" w:rsidRPr="00000000">
        <w:rPr>
          <w:rtl w:val="0"/>
        </w:rPr>
      </w:r>
    </w:p>
    <w:p w:rsidR="00000000" w:rsidDel="00000000" w:rsidP="00000000" w:rsidRDefault="00000000" w:rsidRPr="00000000" w14:paraId="0000001A">
      <w:pPr>
        <w:rPr>
          <w:rFonts w:ascii="Calibri" w:cs="Calibri" w:eastAsia="Calibri" w:hAnsi="Calibri"/>
          <w:color w:val="ff0000"/>
          <w:sz w:val="18"/>
          <w:szCs w:val="18"/>
        </w:rPr>
      </w:pPr>
      <w:r w:rsidDel="00000000" w:rsidR="00000000" w:rsidRPr="00000000">
        <w:rPr>
          <w:rFonts w:ascii="Calibri" w:cs="Calibri" w:eastAsia="Calibri" w:hAnsi="Calibri"/>
          <w:b w:val="1"/>
          <w:bCs w:val="1"/>
          <w:rtl w:val="0"/>
        </w:rPr>
        <w:t xml:space="preserve">Program Prerequisites/Advance Preparation: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sz w:val="18"/>
          <w:szCs w:val="18"/>
          <w:rtl w:val="0"/>
        </w:rPr>
        <w:t xml:space="preserve">[I.E All programs identified as intermediate, advanced, or update must clearly identify a prerequisite. Utilize the NASBA level definition to generate the prerequisite. If program is basic or overview and has no advanced work, write “none”]</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b w:val="1"/>
          <w:bCs w:val="1"/>
          <w:rtl w:val="0"/>
        </w:rPr>
        <w:t xml:space="preserve">Instructional Delivery Method: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 Group Live or Internet Based</w:t>
      </w:r>
      <w:r w:rsidDel="00000000" w:rsidR="00000000" w:rsidRPr="00000000">
        <w:rPr>
          <w:rFonts w:ascii="Calibri" w:cs="Calibri" w:eastAsia="Calibri" w:hAnsi="Calibri"/>
          <w:rtl w:val="0"/>
        </w:rPr>
        <w:br w:type="textWrapping"/>
      </w:r>
    </w:p>
    <w:p w:rsidR="00000000" w:rsidDel="00000000" w:rsidP="00000000" w:rsidRDefault="00000000" w:rsidRPr="00000000" w14:paraId="0000001C">
      <w:pPr>
        <w:rPr>
          <w:rFonts w:ascii="Calibri" w:cs="Calibri" w:eastAsia="Calibri" w:hAnsi="Calibri"/>
          <w:color w:val="ff0000"/>
        </w:rPr>
      </w:pPr>
      <w:r w:rsidDel="00000000" w:rsidR="00000000" w:rsidRPr="00000000">
        <w:rPr>
          <w:rFonts w:ascii="Calibri" w:cs="Calibri" w:eastAsia="Calibri" w:hAnsi="Calibri"/>
          <w:b w:val="1"/>
          <w:bCs w:val="1"/>
          <w:rtl w:val="0"/>
        </w:rPr>
        <w:t xml:space="preserve">RSVP today by </w:t>
      </w:r>
      <w:r w:rsidDel="00000000" w:rsidR="00000000" w:rsidRPr="00000000">
        <w:rPr>
          <w:rFonts w:ascii="Calibri" w:cs="Calibri" w:eastAsia="Calibri" w:hAnsi="Calibri"/>
          <w:color w:val="ff0000"/>
          <w:rtl w:val="0"/>
        </w:rPr>
        <w:t xml:space="preserve">[PROVIDE LINK OR CONTACT INFORMATION]</w:t>
      </w:r>
    </w:p>
    <w:p w:rsidR="00000000" w:rsidDel="00000000" w:rsidP="00000000" w:rsidRDefault="00000000" w:rsidRPr="00000000" w14:paraId="0000001D">
      <w:pPr>
        <w:rPr>
          <w:rFonts w:ascii="Calibri" w:cs="Calibri" w:eastAsia="Calibri" w:hAnsi="Calibri"/>
          <w:color w:val="ff0000"/>
        </w:rPr>
      </w:pPr>
      <w:r w:rsidDel="00000000" w:rsidR="00000000" w:rsidRPr="00000000">
        <w:rPr>
          <w:rFonts w:ascii="Calibri" w:cs="Calibri" w:eastAsia="Calibri" w:hAnsi="Calibri"/>
          <w:b w:val="1"/>
          <w:bCs w:val="1"/>
          <w:rtl w:val="0"/>
        </w:rPr>
        <w:t xml:space="preserve">Registration Cost </w:t>
      </w:r>
      <w:r w:rsidDel="00000000" w:rsidR="00000000" w:rsidRPr="00000000">
        <w:rPr>
          <w:rFonts w:ascii="Calibri" w:cs="Calibri" w:eastAsia="Calibri" w:hAnsi="Calibri"/>
          <w:color w:val="ff0000"/>
          <w:rtl w:val="0"/>
        </w:rPr>
        <w:t xml:space="preserve">[PROVIDE THE COST OF ATTENDANCE FOR MEMBERS AND NON MEMBERS]</w:t>
      </w:r>
    </w:p>
    <w:p w:rsidR="00000000" w:rsidDel="00000000" w:rsidP="00000000" w:rsidRDefault="00000000" w:rsidRPr="00000000" w14:paraId="0000001E">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F">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Administrative Policies:</w:t>
      </w:r>
      <w:r w:rsidDel="00000000" w:rsidR="00000000" w:rsidRPr="00000000">
        <w:rPr>
          <w:rFonts w:ascii="Calibri" w:cs="Calibri" w:eastAsia="Calibri" w:hAnsi="Calibri"/>
          <w:sz w:val="18"/>
          <w:szCs w:val="18"/>
          <w:rtl w:val="0"/>
        </w:rPr>
        <w:t xml:space="preserve"> If you would like to make or cancel a reservation, please send an email to </w:t>
      </w:r>
      <w:r w:rsidDel="00000000" w:rsidR="00000000" w:rsidRPr="00000000">
        <w:rPr>
          <w:rFonts w:ascii="Calibri" w:cs="Calibri" w:eastAsia="Calibri" w:hAnsi="Calibri"/>
          <w:color w:val="ff0000"/>
          <w:sz w:val="18"/>
          <w:szCs w:val="18"/>
          <w:rtl w:val="0"/>
        </w:rPr>
        <w:t xml:space="preserve">&lt;email address&gt;</w:t>
      </w:r>
      <w:r w:rsidDel="00000000" w:rsidR="00000000" w:rsidRPr="00000000">
        <w:rPr>
          <w:rFonts w:ascii="Calibri" w:cs="Calibri" w:eastAsia="Calibri" w:hAnsi="Calibri"/>
          <w:b w:val="1"/>
          <w:bCs w:val="1"/>
          <w:i w:val="1"/>
          <w:iCs w:val="1"/>
          <w:color w:val="004080"/>
          <w:sz w:val="18"/>
          <w:szCs w:val="18"/>
          <w:rtl w:val="0"/>
        </w:rPr>
        <w:t xml:space="preserve"> </w:t>
      </w:r>
      <w:r w:rsidDel="00000000" w:rsidR="00000000" w:rsidRPr="00000000">
        <w:rPr>
          <w:rFonts w:ascii="Calibri" w:cs="Calibri" w:eastAsia="Calibri" w:hAnsi="Calibri"/>
          <w:sz w:val="18"/>
          <w:szCs w:val="18"/>
          <w:rtl w:val="0"/>
        </w:rPr>
        <w:t xml:space="preserve">or call </w:t>
      </w:r>
      <w:r w:rsidDel="00000000" w:rsidR="00000000" w:rsidRPr="00000000">
        <w:rPr>
          <w:rFonts w:ascii="Calibri" w:cs="Calibri" w:eastAsia="Calibri" w:hAnsi="Calibri"/>
          <w:color w:val="ff0000"/>
          <w:sz w:val="18"/>
          <w:szCs w:val="18"/>
          <w:rtl w:val="0"/>
        </w:rPr>
        <w:t xml:space="preserve">&lt;chapter contact&gt; </w:t>
      </w:r>
      <w:r w:rsidDel="00000000" w:rsidR="00000000" w:rsidRPr="00000000">
        <w:rPr>
          <w:rFonts w:ascii="Calibri" w:cs="Calibri" w:eastAsia="Calibri" w:hAnsi="Calibri"/>
          <w:sz w:val="18"/>
          <w:szCs w:val="18"/>
          <w:rtl w:val="0"/>
        </w:rPr>
        <w:t xml:space="preserve">at</w:t>
      </w:r>
      <w:r w:rsidDel="00000000" w:rsidR="00000000" w:rsidRPr="00000000">
        <w:rPr>
          <w:rFonts w:ascii="Calibri" w:cs="Calibri" w:eastAsia="Calibri" w:hAnsi="Calibri"/>
          <w:color w:val="ff0000"/>
          <w:sz w:val="18"/>
          <w:szCs w:val="18"/>
          <w:rtl w:val="0"/>
        </w:rPr>
        <w:t xml:space="preserve"> &lt;phone&gt;.</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 chapter rules, if you register and do not attend, you will be charged the cost of the luncheon/dinner.  For more information regarding administrative policies such as complaint and refund, please contact </w:t>
      </w:r>
      <w:r w:rsidDel="00000000" w:rsidR="00000000" w:rsidRPr="00000000">
        <w:rPr>
          <w:rFonts w:ascii="Calibri" w:cs="Calibri" w:eastAsia="Calibri" w:hAnsi="Calibri"/>
          <w:color w:val="ff0000"/>
          <w:sz w:val="18"/>
          <w:szCs w:val="18"/>
          <w:rtl w:val="0"/>
        </w:rPr>
        <w:t xml:space="preserve">&lt;name of chapter&gt;</w:t>
      </w:r>
      <w:r w:rsidDel="00000000" w:rsidR="00000000" w:rsidRPr="00000000">
        <w:rPr>
          <w:rFonts w:ascii="Calibri" w:cs="Calibri" w:eastAsia="Calibri" w:hAnsi="Calibri"/>
          <w:sz w:val="18"/>
          <w:szCs w:val="18"/>
          <w:rtl w:val="0"/>
        </w:rPr>
        <w:t xml:space="preserve"> Program Chair, </w:t>
      </w:r>
      <w:r w:rsidDel="00000000" w:rsidR="00000000" w:rsidRPr="00000000">
        <w:rPr>
          <w:rFonts w:ascii="Calibri" w:cs="Calibri" w:eastAsia="Calibri" w:hAnsi="Calibri"/>
          <w:color w:val="ff0000"/>
          <w:sz w:val="18"/>
          <w:szCs w:val="18"/>
          <w:rtl w:val="0"/>
        </w:rPr>
        <w:t xml:space="preserve">&lt;name&gt;</w:t>
      </w:r>
      <w:r w:rsidDel="00000000" w:rsidR="00000000" w:rsidRPr="00000000">
        <w:rPr>
          <w:rFonts w:ascii="Calibri" w:cs="Calibri" w:eastAsia="Calibri" w:hAnsi="Calibri"/>
          <w:sz w:val="18"/>
          <w:szCs w:val="18"/>
          <w:rtl w:val="0"/>
        </w:rPr>
        <w:t xml:space="preserve"> at </w:t>
      </w:r>
      <w:r w:rsidDel="00000000" w:rsidR="00000000" w:rsidRPr="00000000">
        <w:rPr>
          <w:rFonts w:ascii="Calibri" w:cs="Calibri" w:eastAsia="Calibri" w:hAnsi="Calibri"/>
          <w:color w:val="ff0000"/>
          <w:sz w:val="18"/>
          <w:szCs w:val="18"/>
          <w:rtl w:val="0"/>
        </w:rPr>
        <w:t xml:space="preserve">&lt;name of chapter&gt;, &lt;street address, city, state, zip&gt;, &lt;email&gt; </w:t>
      </w:r>
      <w:r w:rsidDel="00000000" w:rsidR="00000000" w:rsidRPr="00000000">
        <w:rPr>
          <w:rFonts w:ascii="Calibri" w:cs="Calibri" w:eastAsia="Calibri" w:hAnsi="Calibri"/>
          <w:sz w:val="18"/>
          <w:szCs w:val="18"/>
          <w:rtl w:val="0"/>
        </w:rPr>
        <w:t xml:space="preserve">or</w:t>
      </w:r>
      <w:r w:rsidDel="00000000" w:rsidR="00000000" w:rsidRPr="00000000">
        <w:rPr>
          <w:rFonts w:ascii="Calibri" w:cs="Calibri" w:eastAsia="Calibri" w:hAnsi="Calibri"/>
          <w:color w:val="ff0000"/>
          <w:sz w:val="18"/>
          <w:szCs w:val="18"/>
          <w:rtl w:val="0"/>
        </w:rPr>
        <w:t xml:space="preserve"> &lt;phone&gt;.</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3">
      <w:pPr>
        <w:pStyle w:val="Heading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Official National Registry Statement</w:t>
      </w:r>
    </w:p>
    <w:p w:rsidR="00000000" w:rsidDel="00000000" w:rsidP="00000000" w:rsidRDefault="00000000" w:rsidRPr="00000000" w14:paraId="0000002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Accounting &amp; Financial Women’s Alliance is 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registered sponsors may be submitted to the National Registry of CPE Sponsors through its website: </w:t>
      </w:r>
      <w:hyperlink r:id="rId7">
        <w:r w:rsidDel="00000000" w:rsidR="00000000" w:rsidRPr="00000000">
          <w:rPr>
            <w:rFonts w:ascii="Calibri" w:cs="Calibri" w:eastAsia="Calibri" w:hAnsi="Calibri"/>
            <w:color w:val="0000ff"/>
            <w:sz w:val="18"/>
            <w:szCs w:val="18"/>
            <w:u w:val="single"/>
            <w:rtl w:val="0"/>
          </w:rPr>
          <w:t xml:space="preserve">https://www.nasbaregistry.org/</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5">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Mission of AFWA</w:t>
      </w:r>
    </w:p>
    <w:p w:rsidR="00000000" w:rsidDel="00000000" w:rsidP="00000000" w:rsidRDefault="00000000" w:rsidRPr="00000000" w14:paraId="00000027">
      <w:pPr>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The mission of the Accounting &amp; Financial Women’s Alliance is to enable women in all accounting and finance fields to achieve their full potential and to contribute to their profession. </w:t>
      </w:r>
      <w:r w:rsidDel="00000000" w:rsidR="00000000" w:rsidRPr="00000000">
        <w:rPr>
          <w:rFonts w:ascii="Calibri" w:cs="Calibri" w:eastAsia="Calibri" w:hAnsi="Calibri"/>
          <w:sz w:val="18"/>
          <w:szCs w:val="18"/>
          <w:rtl w:val="0"/>
        </w:rPr>
        <w:t xml:space="preserve">For more information about the Accounting &amp; Financial Women’s Alliance (AFWA), please visit </w:t>
      </w:r>
      <w:hyperlink r:id="rId8">
        <w:r w:rsidDel="00000000" w:rsidR="00000000" w:rsidRPr="00000000">
          <w:rPr>
            <w:rFonts w:ascii="Calibri" w:cs="Calibri" w:eastAsia="Calibri" w:hAnsi="Calibri"/>
            <w:color w:val="0000ff"/>
            <w:sz w:val="18"/>
            <w:szCs w:val="18"/>
            <w:u w:val="single"/>
            <w:rtl w:val="0"/>
          </w:rPr>
          <w:t xml:space="preserve">www.afwa.org</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sectPr>
      <w:headerReference r:id="rId9" w:type="default"/>
      <w:footerReference r:id="rId1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alibri"/>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 </w:t>
    </w:r>
    <w:r w:rsidDel="00000000" w:rsidR="00000000" w:rsidRPr="00000000">
      <w:rPr>
        <w:rFonts w:ascii="Calibri" w:cs="Calibri" w:eastAsia="Calibri" w:hAnsi="Calibri"/>
        <w:rtl w:val="0"/>
      </w:rPr>
      <w:t xml:space="preserve">May 2026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Questions? Contact cpe@afwa.org or </w:t>
    </w:r>
    <w:r w:rsidDel="00000000" w:rsidR="00000000" w:rsidRPr="00000000">
      <w:rPr>
        <w:rFonts w:ascii="Calibri" w:cs="Calibri" w:eastAsia="Calibri" w:hAnsi="Calibri"/>
        <w:rtl w:val="0"/>
      </w:rPr>
      <w:t xml:space="preserve">888-844-AFWA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CPE Promotion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2857500" cy="4572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575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ahoma" w:cs="Tahoma" w:eastAsia="Tahoma" w:hAnsi="Tahoma"/>
      <w:b w:val="1"/>
      <w:bCs w:val="1"/>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asbaregistry.org/" TargetMode="External"/><Relationship Id="rId8" Type="http://schemas.openxmlformats.org/officeDocument/2006/relationships/hyperlink" Target="http://www.afw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i9XiWK66Hx1QFh8m0DeZn5Tfg==">CgMxLjA4AHIhMXFnX1UyY0pNa2d1UXZDZVZrUTJBM0NZSUJqWDZnUTZy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0x0101003EEAFB4258B5EA43AC1E823043904992</vt:lpwstr>
  </property>
</Properties>
</file>